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8B8" w:rsidRDefault="003938B8" w:rsidP="003938B8">
      <w:pPr>
        <w:spacing w:line="348" w:lineRule="auto"/>
        <w:ind w:firstLine="709"/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Приложение</w:t>
      </w:r>
    </w:p>
    <w:p w:rsidR="00C67FCF" w:rsidRPr="00C67FCF" w:rsidRDefault="00C67FCF" w:rsidP="00C67FCF">
      <w:pPr>
        <w:spacing w:line="348" w:lineRule="auto"/>
        <w:ind w:firstLine="709"/>
        <w:jc w:val="both"/>
        <w:rPr>
          <w:spacing w:val="-2"/>
          <w:sz w:val="28"/>
          <w:szCs w:val="28"/>
        </w:rPr>
      </w:pPr>
      <w:proofErr w:type="gramStart"/>
      <w:r>
        <w:rPr>
          <w:spacing w:val="-2"/>
          <w:sz w:val="28"/>
          <w:szCs w:val="28"/>
        </w:rPr>
        <w:t xml:space="preserve">Министерством сельского хозяйства и продовольствия Самарской области (далее – министерство) реализуются мероприятия по улучшению жилищных условий граждан, проживающих в сельской местности, в том числе молодых семей и молодых специалистов, </w:t>
      </w:r>
      <w:r>
        <w:rPr>
          <w:spacing w:val="-2"/>
          <w:sz w:val="28"/>
        </w:rPr>
        <w:t xml:space="preserve">в рамках реализации </w:t>
      </w:r>
      <w:r>
        <w:rPr>
          <w:color w:val="222222"/>
          <w:sz w:val="28"/>
          <w:szCs w:val="28"/>
          <w:shd w:val="clear" w:color="auto" w:fill="FFFFFF"/>
        </w:rPr>
        <w:t>направления (подпрограммы) «</w:t>
      </w:r>
      <w:r>
        <w:rPr>
          <w:color w:val="22272F"/>
          <w:sz w:val="28"/>
          <w:szCs w:val="28"/>
          <w:shd w:val="clear" w:color="auto" w:fill="FFFFFF"/>
        </w:rPr>
        <w:t>Устойчивое развитие сельских территорий» Государственной программы развития сельского хозяйства и регулирования рынков сельскохозяйственной продукции, сырья и продовольствия на 2013 – 2020 годы, утвержденной постановлением Правительства Российской Федерации от</w:t>
      </w:r>
      <w:proofErr w:type="gramEnd"/>
      <w:r>
        <w:rPr>
          <w:color w:val="22272F"/>
          <w:sz w:val="28"/>
          <w:szCs w:val="28"/>
          <w:shd w:val="clear" w:color="auto" w:fill="FFFFFF"/>
        </w:rPr>
        <w:t xml:space="preserve"> 14.07.2012 № 717 (далее – Программа). Участие в Программе является добровольным и носит заявительный характер. </w:t>
      </w:r>
    </w:p>
    <w:p w:rsidR="00C67FCF" w:rsidRDefault="00C67FCF" w:rsidP="00A603B8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Программы социальные выплаты </w:t>
      </w:r>
      <w:r w:rsidR="00A603B8">
        <w:rPr>
          <w:sz w:val="28"/>
          <w:szCs w:val="28"/>
        </w:rPr>
        <w:t xml:space="preserve">на строительство (приобретение) жилья (далее – социальная выплата) </w:t>
      </w:r>
      <w:r>
        <w:rPr>
          <w:sz w:val="28"/>
          <w:szCs w:val="28"/>
        </w:rPr>
        <w:t>предоставляются следующим группам сельских жителей:</w:t>
      </w:r>
    </w:p>
    <w:p w:rsidR="00C67FCF" w:rsidRDefault="00C67FCF" w:rsidP="00C67FCF">
      <w:pPr>
        <w:pStyle w:val="ConsPlusNormal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гражданам Российской Федерации, признанным нуждающимися в улучшении жилищных условий, постоянно проживающим и осуществляющим трудовую деятельность по основному месту работы в сельской местности (непрерывно в течение не менее одного года на дату включения в сводные списки участников мероприятий – получателей социальных выплат и получателей жилья по договорам найма жилых помещений), имеющим собственные и (или) заемные средства в размере не менее 40 % расчетной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стоимости строительства (приобретения) жилья;</w:t>
      </w:r>
    </w:p>
    <w:p w:rsidR="00C67FCF" w:rsidRDefault="00C67FCF" w:rsidP="00C67FCF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молодым семьям и молодым специалистам (не старше 35 лет на дату подачи заявления о включении в состав участников Программы), признанным нуждающимися в улучшении жилищных условий, постоянно проживающим и осуществляющим трудовую деятельность в агропромышленном комплексе или социальной сфере (основное место работы) в сельской местности, имеющим собственные и (или) заемные средства в размере не менее 30 % расчетной стоимости строительства (приобретения) жилья.</w:t>
      </w:r>
      <w:bookmarkStart w:id="0" w:name="_GoBack"/>
      <w:bookmarkEnd w:id="0"/>
      <w:proofErr w:type="gramEnd"/>
    </w:p>
    <w:p w:rsidR="00C67FCF" w:rsidRDefault="00C67FCF" w:rsidP="00C67FCF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Расчетная стоимость строительства (приобретения) жилья, используемая для расчета размера социальной выплаты, определяется исходя </w:t>
      </w:r>
      <w:r>
        <w:rPr>
          <w:sz w:val="28"/>
          <w:szCs w:val="28"/>
        </w:rPr>
        <w:lastRenderedPageBreak/>
        <w:t>из размера общей площади жилого помещения, установленного дл</w:t>
      </w:r>
      <w:r w:rsidR="00154F7F">
        <w:rPr>
          <w:sz w:val="28"/>
          <w:szCs w:val="28"/>
        </w:rPr>
        <w:t xml:space="preserve">я семей разной численности </w:t>
      </w:r>
      <w:r>
        <w:rPr>
          <w:sz w:val="28"/>
          <w:szCs w:val="28"/>
        </w:rPr>
        <w:t>(33 кв. метра – для одиноко проживающих граждан,</w:t>
      </w:r>
      <w:r w:rsidR="00154F7F">
        <w:rPr>
          <w:sz w:val="28"/>
          <w:szCs w:val="28"/>
        </w:rPr>
        <w:t xml:space="preserve"> 42 кв. метра – на семью из </w:t>
      </w:r>
      <w:r>
        <w:rPr>
          <w:sz w:val="28"/>
          <w:szCs w:val="28"/>
        </w:rPr>
        <w:t>2 человек и по 18 кв. метров на каждого члена семьи при численности семьи, составляющей 3 и более человек), и стоимости 1 квадратного</w:t>
      </w:r>
      <w:proofErr w:type="gramEnd"/>
      <w:r>
        <w:rPr>
          <w:sz w:val="28"/>
          <w:szCs w:val="28"/>
        </w:rPr>
        <w:t xml:space="preserve"> метра общей площади жилья в сельской местности.</w:t>
      </w:r>
    </w:p>
    <w:p w:rsidR="00C67FCF" w:rsidRDefault="00C67FCF" w:rsidP="00C67FCF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первую очередь социальные выплаты предоставляются гражданам, в том числе молодым семьям и молодым специалистам, работающим по трудовым договорам или осуществляющим индивидуальную предпринимательскую деятельность в агропромышленном комплексе в сельской местности, изъявившим желание улучшить жилищные условия путем строительства жилого дома или участия в долевом строительстве жилых домов (квартир).</w:t>
      </w:r>
    </w:p>
    <w:p w:rsidR="003938B8" w:rsidRDefault="003938B8" w:rsidP="003938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мероприятий по улучшению жилищных условий граждан, проживающих в сельской местности, в том числе молодых семей и молодых специалистов, с 01.01.2018 вступили в силу изменения в нормативно-правовые акты, согласно которым:</w:t>
      </w:r>
    </w:p>
    <w:p w:rsidR="003938B8" w:rsidRPr="003614FA" w:rsidRDefault="003938B8" w:rsidP="003938B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Увеличилась стоимость 1 кв. метра жилья в сельской местности. В 2017 году размер стоимости 1 кв. метра жилья составлял 26 277 рублей, в 2018 году - 29 469 рублей. Соответственно увеличится размер социальных выплат, которые получат граждане в 2018 году (средний размер выплаты для семьи из 2 человек составляет 804 тыс. рублей, для семьи из 3 человек –</w:t>
      </w:r>
      <w:r w:rsidRPr="003614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млн. </w:t>
      </w:r>
      <w:r w:rsidRPr="003614FA">
        <w:rPr>
          <w:rFonts w:ascii="Times New Roman" w:hAnsi="Times New Roman" w:cs="Times New Roman"/>
          <w:sz w:val="28"/>
          <w:szCs w:val="28"/>
        </w:rPr>
        <w:t xml:space="preserve">034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3614FA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938B8" w:rsidRDefault="003938B8" w:rsidP="003938B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041">
        <w:rPr>
          <w:rFonts w:ascii="Times New Roman" w:hAnsi="Times New Roman" w:cs="Times New Roman"/>
          <w:sz w:val="28"/>
          <w:szCs w:val="28"/>
        </w:rPr>
        <w:t>Изменен порядок подтверждения собственных сре</w:t>
      </w:r>
      <w:proofErr w:type="gramStart"/>
      <w:r w:rsidRPr="00B50041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B50041">
        <w:rPr>
          <w:rFonts w:ascii="Times New Roman" w:hAnsi="Times New Roman" w:cs="Times New Roman"/>
          <w:sz w:val="28"/>
          <w:szCs w:val="28"/>
        </w:rPr>
        <w:t xml:space="preserve">ажданами для участия в Программе. Теперь, в случае отсутствия собственных средств на расчетном счете, гражданин может представить справку из банка о возможности предоставления ему ипотечного жилищного кредита. </w:t>
      </w:r>
    </w:p>
    <w:p w:rsidR="003938B8" w:rsidRPr="00B50041" w:rsidRDefault="003938B8" w:rsidP="003938B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50041">
        <w:rPr>
          <w:rFonts w:ascii="Times New Roman" w:hAnsi="Times New Roman" w:cs="Times New Roman"/>
          <w:sz w:val="28"/>
          <w:szCs w:val="28"/>
        </w:rPr>
        <w:t>з обязательных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041">
        <w:rPr>
          <w:rFonts w:ascii="Times New Roman" w:hAnsi="Times New Roman" w:cs="Times New Roman"/>
          <w:sz w:val="28"/>
          <w:szCs w:val="28"/>
        </w:rPr>
        <w:t xml:space="preserve">исключен предварительный договор купли-продажи </w:t>
      </w:r>
      <w:r>
        <w:rPr>
          <w:rFonts w:ascii="Times New Roman" w:hAnsi="Times New Roman" w:cs="Times New Roman"/>
          <w:sz w:val="28"/>
          <w:szCs w:val="28"/>
        </w:rPr>
        <w:t>жилья и с</w:t>
      </w:r>
      <w:r w:rsidRPr="00B50041">
        <w:rPr>
          <w:rFonts w:ascii="Times New Roman" w:hAnsi="Times New Roman" w:cs="Times New Roman"/>
          <w:sz w:val="28"/>
          <w:szCs w:val="28"/>
        </w:rPr>
        <w:t xml:space="preserve">опутствующие ему документы. </w:t>
      </w:r>
    </w:p>
    <w:p w:rsidR="003938B8" w:rsidRDefault="003938B8" w:rsidP="003938B8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изменения позволят гражданам облегчить сбор пакета для участия в Программе. </w:t>
      </w:r>
    </w:p>
    <w:sectPr w:rsidR="003938B8" w:rsidSect="003938B8">
      <w:headerReference w:type="default" r:id="rId8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EC" w:rsidRDefault="00F349EC" w:rsidP="003938B8">
      <w:r>
        <w:separator/>
      </w:r>
    </w:p>
  </w:endnote>
  <w:endnote w:type="continuationSeparator" w:id="0">
    <w:p w:rsidR="00F349EC" w:rsidRDefault="00F349EC" w:rsidP="0039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EC" w:rsidRDefault="00F349EC" w:rsidP="003938B8">
      <w:r>
        <w:separator/>
      </w:r>
    </w:p>
  </w:footnote>
  <w:footnote w:type="continuationSeparator" w:id="0">
    <w:p w:rsidR="00F349EC" w:rsidRDefault="00F349EC" w:rsidP="00393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542112"/>
      <w:docPartObj>
        <w:docPartGallery w:val="Page Numbers (Top of Page)"/>
        <w:docPartUnique/>
      </w:docPartObj>
    </w:sdtPr>
    <w:sdtContent>
      <w:p w:rsidR="003938B8" w:rsidRDefault="003938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938B8" w:rsidRDefault="00393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2174D"/>
    <w:multiLevelType w:val="hybridMultilevel"/>
    <w:tmpl w:val="B0E00DC4"/>
    <w:lvl w:ilvl="0" w:tplc="414E9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AC"/>
    <w:rsid w:val="000075E7"/>
    <w:rsid w:val="00154F7F"/>
    <w:rsid w:val="001613AC"/>
    <w:rsid w:val="00280578"/>
    <w:rsid w:val="003938B8"/>
    <w:rsid w:val="00442A3A"/>
    <w:rsid w:val="00554A29"/>
    <w:rsid w:val="006B782E"/>
    <w:rsid w:val="00977C79"/>
    <w:rsid w:val="00A603B8"/>
    <w:rsid w:val="00AC4AA2"/>
    <w:rsid w:val="00AD3FE5"/>
    <w:rsid w:val="00B77646"/>
    <w:rsid w:val="00C62439"/>
    <w:rsid w:val="00C67FCF"/>
    <w:rsid w:val="00EB013C"/>
    <w:rsid w:val="00F3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938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938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38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938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38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938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938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38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938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38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Юлия Олеговна</dc:creator>
  <cp:lastModifiedBy>Мифтахова Лейли Тимерхановна</cp:lastModifiedBy>
  <cp:revision>2</cp:revision>
  <dcterms:created xsi:type="dcterms:W3CDTF">2018-03-26T12:46:00Z</dcterms:created>
  <dcterms:modified xsi:type="dcterms:W3CDTF">2018-03-26T12:46:00Z</dcterms:modified>
</cp:coreProperties>
</file>